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4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4"/>
      </w:tblGrid>
      <w:tr w:rsidR="0068538E" w:rsidRPr="001D5F06" w:rsidTr="00686F93">
        <w:tc>
          <w:tcPr>
            <w:tcW w:w="5000" w:type="pct"/>
            <w:vAlign w:val="center"/>
            <w:hideMark/>
          </w:tcPr>
          <w:p w:rsidR="001D5F06" w:rsidRDefault="0068538E" w:rsidP="001D5F0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</w:p>
          <w:p w:rsidR="003B603D" w:rsidRDefault="003B603D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3B603D" w:rsidRDefault="003B603D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3B603D" w:rsidRDefault="00214F28" w:rsidP="002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color w:val="000000"/>
              </w:rPr>
              <w:t>МОУ «Разметелевская с</w:t>
            </w:r>
            <w:r w:rsidRPr="00B23D32">
              <w:rPr>
                <w:color w:val="000000"/>
              </w:rPr>
              <w:t>р</w:t>
            </w:r>
            <w:r>
              <w:rPr>
                <w:color w:val="000000"/>
              </w:rPr>
              <w:t>едняя общеобразовательная школа»</w:t>
            </w:r>
          </w:p>
          <w:p w:rsidR="003B603D" w:rsidRDefault="003B603D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BF1AD0" w:rsidRDefault="00BF1AD0" w:rsidP="00214F28">
            <w:pPr>
              <w:shd w:val="clear" w:color="auto" w:fill="FFFFFF"/>
              <w:rPr>
                <w:color w:val="000000"/>
              </w:rPr>
            </w:pPr>
          </w:p>
          <w:p w:rsidR="00BF1AD0" w:rsidRPr="00214F28" w:rsidRDefault="00BF1AD0" w:rsidP="00583319">
            <w:pPr>
              <w:shd w:val="clear" w:color="auto" w:fill="FFFFFF"/>
              <w:spacing w:after="0" w:line="240" w:lineRule="auto"/>
              <w:ind w:left="5761"/>
              <w:jc w:val="center"/>
              <w:rPr>
                <w:b w:val="0"/>
                <w:sz w:val="24"/>
                <w:szCs w:val="24"/>
              </w:rPr>
            </w:pPr>
            <w:r w:rsidRPr="00214F28">
              <w:rPr>
                <w:b w:val="0"/>
                <w:color w:val="000000"/>
                <w:sz w:val="24"/>
                <w:szCs w:val="24"/>
              </w:rPr>
              <w:t>УТВЕРЖДЕНО</w:t>
            </w:r>
          </w:p>
          <w:p w:rsidR="00BF1AD0" w:rsidRPr="00214F28" w:rsidRDefault="00583319" w:rsidP="00583319">
            <w:pPr>
              <w:shd w:val="clear" w:color="auto" w:fill="FFFFFF"/>
              <w:spacing w:after="0" w:line="240" w:lineRule="auto"/>
              <w:ind w:left="576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решение педсовета протокол №_1</w:t>
            </w:r>
          </w:p>
          <w:p w:rsidR="00BF1AD0" w:rsidRPr="00214F28" w:rsidRDefault="00583319" w:rsidP="00583319">
            <w:pPr>
              <w:shd w:val="clear" w:color="auto" w:fill="FFFFFF"/>
              <w:spacing w:after="0" w:line="240" w:lineRule="auto"/>
              <w:ind w:left="576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 30.08.2013</w:t>
            </w:r>
            <w:r w:rsidR="00BF1AD0" w:rsidRPr="00214F28">
              <w:rPr>
                <w:b w:val="0"/>
                <w:color w:val="000000"/>
                <w:sz w:val="24"/>
                <w:szCs w:val="24"/>
              </w:rPr>
              <w:t xml:space="preserve">   года</w:t>
            </w:r>
          </w:p>
          <w:p w:rsidR="00BF1AD0" w:rsidRPr="00214F28" w:rsidRDefault="00BF1AD0" w:rsidP="00583319">
            <w:pPr>
              <w:shd w:val="clear" w:color="auto" w:fill="FFFFFF"/>
              <w:spacing w:after="0" w:line="240" w:lineRule="auto"/>
              <w:ind w:left="5761"/>
              <w:jc w:val="center"/>
              <w:rPr>
                <w:b w:val="0"/>
                <w:sz w:val="24"/>
                <w:szCs w:val="24"/>
              </w:rPr>
            </w:pPr>
            <w:r w:rsidRPr="00214F28">
              <w:rPr>
                <w:b w:val="0"/>
                <w:color w:val="000000"/>
                <w:sz w:val="24"/>
                <w:szCs w:val="24"/>
              </w:rPr>
              <w:t>Председатель педсовета</w:t>
            </w:r>
          </w:p>
          <w:p w:rsidR="00BF1AD0" w:rsidRPr="00583319" w:rsidRDefault="00BF1AD0" w:rsidP="00583319">
            <w:pPr>
              <w:shd w:val="clear" w:color="auto" w:fill="FFFFFF"/>
              <w:spacing w:after="0" w:line="240" w:lineRule="auto"/>
              <w:ind w:left="5761"/>
              <w:rPr>
                <w:b w:val="0"/>
                <w:color w:val="000000"/>
                <w:sz w:val="24"/>
                <w:szCs w:val="24"/>
              </w:rPr>
            </w:pPr>
            <w:r w:rsidRPr="00583319">
              <w:rPr>
                <w:b w:val="0"/>
                <w:color w:val="000000"/>
                <w:sz w:val="24"/>
                <w:szCs w:val="24"/>
              </w:rPr>
              <w:t xml:space="preserve">    </w:t>
            </w:r>
            <w:r w:rsidR="00583319" w:rsidRPr="00583319">
              <w:rPr>
                <w:b w:val="0"/>
                <w:color w:val="000000"/>
                <w:sz w:val="24"/>
                <w:szCs w:val="24"/>
              </w:rPr>
              <w:t xml:space="preserve">                  Шарапов А.В.</w:t>
            </w:r>
          </w:p>
          <w:p w:rsidR="00BF1AD0" w:rsidRDefault="00BF1AD0" w:rsidP="00BF1AD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="00583319" w:rsidRDefault="00583319" w:rsidP="00BF1AD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="00583319" w:rsidRDefault="00583319" w:rsidP="00BF1AD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="00583319" w:rsidRDefault="00583319" w:rsidP="00BF1AD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="00583319" w:rsidRDefault="00583319" w:rsidP="00BF1AD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="00583319" w:rsidRPr="00B23D32" w:rsidRDefault="00583319" w:rsidP="00BF1AD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</w:p>
          <w:p w:rsidR="00214F28" w:rsidRPr="00214F28" w:rsidRDefault="00BF1AD0" w:rsidP="00BF1AD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28"/>
              </w:rPr>
            </w:pPr>
            <w:r w:rsidRPr="00214F28">
              <w:rPr>
                <w:b/>
                <w:sz w:val="40"/>
                <w:szCs w:val="28"/>
              </w:rPr>
              <w:t>Комплексная</w:t>
            </w:r>
            <w:r w:rsidR="003376A9" w:rsidRPr="00214F28">
              <w:rPr>
                <w:b/>
                <w:sz w:val="40"/>
                <w:szCs w:val="28"/>
              </w:rPr>
              <w:t xml:space="preserve"> целевая программа</w:t>
            </w:r>
            <w:r w:rsidRPr="00214F28">
              <w:rPr>
                <w:b/>
                <w:sz w:val="40"/>
                <w:szCs w:val="28"/>
              </w:rPr>
              <w:t xml:space="preserve"> </w:t>
            </w:r>
          </w:p>
          <w:p w:rsidR="00BF1AD0" w:rsidRPr="00214F28" w:rsidRDefault="004B27F5" w:rsidP="00214F28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28"/>
              </w:rPr>
            </w:pPr>
            <w:r w:rsidRPr="00214F28">
              <w:rPr>
                <w:b/>
                <w:sz w:val="40"/>
                <w:szCs w:val="28"/>
              </w:rPr>
              <w:t>«Образование и здоровье школьника</w:t>
            </w:r>
            <w:r w:rsidR="00214F28" w:rsidRPr="00214F28">
              <w:rPr>
                <w:b/>
                <w:sz w:val="40"/>
                <w:szCs w:val="28"/>
              </w:rPr>
              <w:t>»</w:t>
            </w:r>
          </w:p>
          <w:p w:rsidR="00BF1AD0" w:rsidRPr="00214F28" w:rsidRDefault="00BF1AD0" w:rsidP="00214F28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 w:val="40"/>
                <w:szCs w:val="28"/>
              </w:rPr>
            </w:pPr>
          </w:p>
          <w:p w:rsidR="00BF1AD0" w:rsidRPr="00214F28" w:rsidRDefault="00BF1AD0" w:rsidP="00BF1AD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 w:val="36"/>
              </w:rPr>
            </w:pPr>
          </w:p>
          <w:p w:rsidR="00BF1AD0" w:rsidRDefault="00BF1AD0" w:rsidP="00BF1AD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  <w:p w:rsidR="00BF1AD0" w:rsidRDefault="00BF1AD0" w:rsidP="00BF1AD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</w:p>
          <w:p w:rsidR="00282B81" w:rsidRPr="00282B81" w:rsidRDefault="00282B81" w:rsidP="00282B81">
            <w:pPr>
              <w:rPr>
                <w:rStyle w:val="a3"/>
              </w:rPr>
            </w:pPr>
          </w:p>
          <w:p w:rsidR="00BF1AD0" w:rsidRPr="00B23D32" w:rsidRDefault="00BF1AD0" w:rsidP="00BF1AD0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B23D32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214F28" w:rsidRDefault="00BF1AD0" w:rsidP="00BF1AD0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B23D32">
              <w:rPr>
                <w:sz w:val="28"/>
                <w:szCs w:val="28"/>
              </w:rPr>
              <w:t xml:space="preserve">       </w:t>
            </w:r>
            <w:r w:rsidR="00214F28">
              <w:rPr>
                <w:sz w:val="28"/>
                <w:szCs w:val="28"/>
              </w:rPr>
              <w:t xml:space="preserve">             </w:t>
            </w:r>
          </w:p>
          <w:p w:rsidR="00214F28" w:rsidRDefault="00214F28" w:rsidP="00BF1AD0">
            <w:pPr>
              <w:pStyle w:val="a8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214F28" w:rsidRDefault="00214F28" w:rsidP="00214F28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Составитель:</w:t>
            </w:r>
          </w:p>
          <w:p w:rsidR="00214F28" w:rsidRDefault="00214F28" w:rsidP="00214F28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F1AD0" w:rsidRPr="00B23D32">
              <w:rPr>
                <w:sz w:val="28"/>
                <w:szCs w:val="28"/>
              </w:rPr>
              <w:t>Кунташова</w:t>
            </w:r>
            <w:proofErr w:type="spellEnd"/>
            <w:r w:rsidR="00BF1AD0" w:rsidRPr="00B23D32">
              <w:rPr>
                <w:sz w:val="28"/>
                <w:szCs w:val="28"/>
              </w:rPr>
              <w:t xml:space="preserve"> Надежда Ильинична</w:t>
            </w:r>
            <w:r>
              <w:rPr>
                <w:sz w:val="28"/>
                <w:szCs w:val="28"/>
              </w:rPr>
              <w:t>,</w:t>
            </w:r>
          </w:p>
          <w:p w:rsidR="00BF1AD0" w:rsidRPr="00B23D32" w:rsidRDefault="00214F28" w:rsidP="00214F28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76A9">
              <w:rPr>
                <w:sz w:val="28"/>
                <w:szCs w:val="28"/>
              </w:rPr>
              <w:t>учитель физической культуры.</w:t>
            </w:r>
          </w:p>
          <w:p w:rsidR="00BF1AD0" w:rsidRDefault="00BF1AD0" w:rsidP="00BF1AD0">
            <w:pPr>
              <w:shd w:val="clear" w:color="auto" w:fill="FFFFFF"/>
              <w:spacing w:before="90" w:after="90" w:line="360" w:lineRule="auto"/>
              <w:rPr>
                <w:rFonts w:ascii="Arial" w:eastAsia="Times New Roman" w:hAnsi="Arial" w:cs="Arial"/>
                <w:b w:val="0"/>
                <w:bCs w:val="0"/>
                <w:color w:val="444444"/>
                <w:lang w:eastAsia="ru-RU"/>
              </w:rPr>
            </w:pPr>
          </w:p>
          <w:p w:rsidR="003B603D" w:rsidRDefault="003B603D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3B603D" w:rsidRDefault="003B603D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3B603D" w:rsidRDefault="003B603D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3B603D" w:rsidRDefault="003B603D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3B603D" w:rsidRDefault="003B603D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214F28" w:rsidRDefault="00214F28" w:rsidP="00214F28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214F28">
              <w:rPr>
                <w:b w:val="0"/>
                <w:color w:val="000000"/>
              </w:rPr>
              <w:t>д.</w:t>
            </w:r>
            <w:r>
              <w:rPr>
                <w:b w:val="0"/>
                <w:color w:val="000000"/>
              </w:rPr>
              <w:t xml:space="preserve"> </w:t>
            </w:r>
            <w:proofErr w:type="spellStart"/>
            <w:r w:rsidRPr="00214F28">
              <w:rPr>
                <w:b w:val="0"/>
                <w:color w:val="000000"/>
              </w:rPr>
              <w:t>Разметелево</w:t>
            </w:r>
            <w:proofErr w:type="spellEnd"/>
          </w:p>
          <w:p w:rsidR="00214F28" w:rsidRDefault="00214F28" w:rsidP="00214F28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214F28">
              <w:rPr>
                <w:b w:val="0"/>
                <w:color w:val="000000"/>
              </w:rPr>
              <w:t>Всеволожского района</w:t>
            </w:r>
          </w:p>
          <w:p w:rsidR="003B603D" w:rsidRPr="00214F28" w:rsidRDefault="00214F28" w:rsidP="0021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14F28">
              <w:rPr>
                <w:b w:val="0"/>
                <w:color w:val="000000"/>
              </w:rPr>
              <w:t>Ленинградской    области</w:t>
            </w:r>
          </w:p>
          <w:p w:rsidR="00583319" w:rsidRDefault="00583319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583319" w:rsidRDefault="0068538E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lastRenderedPageBreak/>
              <w:t xml:space="preserve">                  </w:t>
            </w:r>
          </w:p>
          <w:p w:rsidR="007B5B39" w:rsidRDefault="00583319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  </w:t>
            </w:r>
            <w:bookmarkStart w:id="0" w:name="_GoBack"/>
            <w:bookmarkEnd w:id="0"/>
            <w:r w:rsid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Одной из наиболее остро стоящих</w:t>
            </w:r>
            <w:r w:rsidR="0007514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,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перед современным обществом </w:t>
            </w:r>
            <w:r w:rsidR="007B5B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 нашей школой</w:t>
            </w:r>
            <w:r w:rsidR="0007514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,</w:t>
            </w:r>
            <w:r w:rsidR="007B5B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проблем является состояние физического здоровья молодого поколения. На протяжении последних лет наблюдается рост числа детей,</w:t>
            </w:r>
            <w:r w:rsid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имеющих отклонения в здоровье.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               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Серьёзную озабоченность вызывает распространение негативных явлений в молодёжной среде, таких как алкоголизм, наркомания, </w:t>
            </w:r>
            <w:proofErr w:type="spellStart"/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табакокурение</w:t>
            </w:r>
            <w:proofErr w:type="spellEnd"/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 По-прежнему на низком уровне находится показатель физической готовности молодых людей в ряды Вооруженных Сил Российской Федерации. Состояние здоровья детей и подростков является общей государственной задачей, но значительное место в осмыслении этой задачи п</w:t>
            </w:r>
            <w:r w:rsidR="002162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ринадлежит системе образования.</w:t>
            </w:r>
            <w:r w:rsid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 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Для реализации потенциала образовательной системы в первую очередь необходимо объективно выявить наиболее негативные тенденции, </w:t>
            </w:r>
            <w:r w:rsidR="00C349F2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влияющие на состояние здоровья.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        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Выявляются следующие наиболее тревожные тенденции в нашем государстве: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C349F2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1</w:t>
            </w:r>
            <w:r w:rsid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снижение возрастного порога начала </w:t>
            </w:r>
            <w:proofErr w:type="spellStart"/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табакокурения</w:t>
            </w:r>
            <w:proofErr w:type="spellEnd"/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;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C349F2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2</w:t>
            </w:r>
            <w:r w:rsid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увеличение числа подростков, употребляющих спиртные напитки и наркотические средства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C349F2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3</w:t>
            </w:r>
            <w:r w:rsid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до 40% влияний, ухудшающих здоровье детей, связаны с условиями обучения;</w:t>
            </w:r>
          </w:p>
          <w:p w:rsidR="00214F28" w:rsidRDefault="007B5B39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4</w:t>
            </w:r>
            <w:r w:rsid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неоправданно высокая степень интенсифи</w:t>
            </w:r>
            <w:r w:rsidR="00C349F2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кации учебного процесса, малая двигательная активностью</w:t>
            </w:r>
            <w:r w:rsid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. 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2162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       С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осуществлять спо</w:t>
            </w:r>
            <w:r w:rsidR="00C349F2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ртив</w:t>
            </w:r>
            <w:r w:rsidR="004B27F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но-массовую и физкультурно-о</w:t>
            </w:r>
            <w:r w:rsid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здоровительную деятельность.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 xml:space="preserve">Статистические данные за последние три года показывают достаточно высокую заболеваемость детского населения. Анализ показал, что это обусловлено ухудшением социально-экономической обстановки, обострением проблем рационального питания, снижением уровня здоровья родителей, наследственностью. У учащихся и их родителей не сформировано ценностное отношение к своему здоровью, что объявляется недостаточной пропагандой педагогических и медицинских </w:t>
            </w:r>
            <w:r w:rsidR="00C349F2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знаний, здорового образа жизни.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В такой ситуации как никогда актуальной для любого человека становится задача сохранения и укрепления здоровья с р</w:t>
            </w:r>
            <w:r w:rsidR="00C349F2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аннего возраста. 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</w:p>
          <w:p w:rsidR="00214F28" w:rsidRDefault="00214F28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214F28" w:rsidRDefault="00214F28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214F28" w:rsidRDefault="00214F28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214F28" w:rsidRDefault="00214F28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214F28" w:rsidRDefault="00214F28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214F28" w:rsidRDefault="00214F28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214F28" w:rsidRDefault="00214F28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214F28" w:rsidRDefault="00214F28" w:rsidP="007B5B3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2162C1" w:rsidRDefault="0068538E" w:rsidP="00214F2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Тема здоровья сегодня приобретает особу</w:t>
            </w:r>
            <w:r w:rsidR="00214F2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ю значимость и для нашей школы</w:t>
            </w:r>
          </w:p>
          <w:p w:rsidR="0068538E" w:rsidRPr="001D5F06" w:rsidRDefault="0068538E" w:rsidP="006853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Высокий уровень хронических заболеваний</w:t>
            </w:r>
            <w:r w:rsidR="00AE672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-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lang w:eastAsia="ru-RU"/>
              </w:rPr>
              <w:t>орган</w:t>
            </w:r>
            <w:r w:rsidR="00AE672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lang w:eastAsia="ru-RU"/>
              </w:rPr>
              <w:t>ов пищеварения</w:t>
            </w:r>
            <w:proofErr w:type="gramStart"/>
            <w:r w:rsidR="00AE672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lang w:eastAsia="ru-RU"/>
              </w:rPr>
              <w:t xml:space="preserve"> ,</w:t>
            </w:r>
            <w:proofErr w:type="gramEnd"/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lang w:eastAsia="ru-RU"/>
              </w:rPr>
              <w:t xml:space="preserve"> па</w:t>
            </w:r>
            <w:r w:rsidR="007B5B39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lang w:eastAsia="ru-RU"/>
              </w:rPr>
              <w:t>тологии органов зрения и</w:t>
            </w:r>
            <w:r w:rsidR="00AE672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lang w:eastAsia="ru-RU"/>
              </w:rPr>
              <w:t xml:space="preserve"> дыхания и  эндокринной 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lang w:eastAsia="ru-RU"/>
              </w:rPr>
              <w:t>с</w:t>
            </w:r>
            <w:r w:rsidR="00AE672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lang w:eastAsia="ru-RU"/>
              </w:rPr>
              <w:t>ис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lang w:eastAsia="ru-RU"/>
              </w:rPr>
              <w:t>темы</w:t>
            </w:r>
          </w:p>
          <w:p w:rsidR="0068538E" w:rsidRPr="001D5F06" w:rsidRDefault="0068538E" w:rsidP="006853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Растет число детей с нарушениями</w:t>
            </w:r>
            <w:r w:rsidR="007B5B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осанки – на сегодняшний день 33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,86% учащихся имеют эти нарушения, при этом 48,78% таких детей – ученики начальной школы.</w:t>
            </w:r>
          </w:p>
          <w:p w:rsidR="00A72AEE" w:rsidRPr="001D5F06" w:rsidRDefault="00A72AEE" w:rsidP="006853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Увеличивается число учащихся освобожденных от занятий физкультуры.</w:t>
            </w:r>
          </w:p>
          <w:p w:rsidR="00A72AEE" w:rsidRPr="001D5F06" w:rsidRDefault="00A72AEE" w:rsidP="006853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Имеются дети инвалиды.</w:t>
            </w:r>
          </w:p>
          <w:p w:rsidR="00A72AEE" w:rsidRPr="001D5F06" w:rsidRDefault="00A72AEE" w:rsidP="006853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10 человек в этом учебном году обучаются на дому</w:t>
            </w:r>
            <w:r w:rsidR="00214F2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на основании решения ВКК Всеволожской ЦРБ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</w:p>
          <w:p w:rsidR="0068538E" w:rsidRPr="001D5F06" w:rsidRDefault="0068538E" w:rsidP="006853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При переходе со ступени начального образования к ступени основного образования уменьшается количество детей, имеющих 1 и 2 группы здоровья, и увеличивается число детей, имеющих 3 и 4 группы здоровья: </w:t>
            </w:r>
          </w:p>
          <w:tbl>
            <w:tblPr>
              <w:tblW w:w="951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910"/>
              <w:gridCol w:w="1900"/>
              <w:gridCol w:w="1900"/>
              <w:gridCol w:w="1900"/>
              <w:gridCol w:w="1900"/>
            </w:tblGrid>
            <w:tr w:rsidR="0068538E" w:rsidRPr="001D5F06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68538E" w:rsidRPr="001D5F06" w:rsidRDefault="0068538E" w:rsidP="00214F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</w:r>
                </w:p>
              </w:tc>
              <w:tc>
                <w:tcPr>
                  <w:tcW w:w="1680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1 группа</w:t>
                  </w:r>
                </w:p>
              </w:tc>
              <w:tc>
                <w:tcPr>
                  <w:tcW w:w="1680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2 группа</w:t>
                  </w:r>
                </w:p>
              </w:tc>
              <w:tc>
                <w:tcPr>
                  <w:tcW w:w="1680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3 группа</w:t>
                  </w:r>
                </w:p>
              </w:tc>
              <w:tc>
                <w:tcPr>
                  <w:tcW w:w="1680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4 группа</w:t>
                  </w:r>
                </w:p>
              </w:tc>
            </w:tr>
            <w:tr w:rsidR="0068538E" w:rsidRPr="001D5F06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Начальное образование</w:t>
                  </w:r>
                </w:p>
              </w:tc>
              <w:tc>
                <w:tcPr>
                  <w:tcW w:w="1680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10,8%</w:t>
                  </w:r>
                </w:p>
              </w:tc>
              <w:tc>
                <w:tcPr>
                  <w:tcW w:w="1680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59,8%</w:t>
                  </w:r>
                </w:p>
              </w:tc>
              <w:tc>
                <w:tcPr>
                  <w:tcW w:w="1680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27,5%</w:t>
                  </w:r>
                </w:p>
              </w:tc>
              <w:tc>
                <w:tcPr>
                  <w:tcW w:w="1680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1,9%</w:t>
                  </w:r>
                </w:p>
              </w:tc>
            </w:tr>
            <w:tr w:rsidR="0068538E" w:rsidRPr="001D5F06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Основное образование</w:t>
                  </w:r>
                </w:p>
              </w:tc>
              <w:tc>
                <w:tcPr>
                  <w:tcW w:w="1680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4,17%</w:t>
                  </w:r>
                </w:p>
              </w:tc>
              <w:tc>
                <w:tcPr>
                  <w:tcW w:w="1680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43,75%</w:t>
                  </w:r>
                </w:p>
              </w:tc>
              <w:tc>
                <w:tcPr>
                  <w:tcW w:w="1680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50%</w:t>
                  </w:r>
                </w:p>
              </w:tc>
              <w:tc>
                <w:tcPr>
                  <w:tcW w:w="1680" w:type="dxa"/>
                  <w:hideMark/>
                </w:tcPr>
                <w:p w:rsidR="00214F28" w:rsidRPr="001D5F06" w:rsidRDefault="0068538E" w:rsidP="00214F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2,08%</w:t>
                  </w:r>
                </w:p>
              </w:tc>
            </w:tr>
          </w:tbl>
          <w:p w:rsidR="00214F28" w:rsidRDefault="00214F28" w:rsidP="00214F2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Среднее</w:t>
            </w:r>
          </w:p>
          <w:p w:rsidR="00214F28" w:rsidRDefault="00214F28" w:rsidP="00214F2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образование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    Беседы с обучающимися и их родителями показали о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тсутствие глубоких знаний, умений и навыков по формированию здорового образа жизни участн</w:t>
            </w:r>
            <w:r w:rsidR="00686F9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иков образовательного процесса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   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70% учащихся 5-11-х классов считают, что необходима программа здорового образа жизни в </w:t>
            </w:r>
            <w:r w:rsidR="00686F9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школе и соответствующие занятия.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686F9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          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Таким образом, наше исследование подтверждает необходимость изменения работы школы по основным направлениям деятельности и создание комплексной целевой программы «Образование и здоровье школьника</w:t>
            </w:r>
            <w:r w:rsidR="004B27F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».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68538E" w:rsidRPr="001D5F06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 xml:space="preserve">Целью 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данной программы является:</w:t>
            </w:r>
          </w:p>
          <w:p w:rsidR="00214F28" w:rsidRDefault="00214F28" w:rsidP="00214F2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-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создание условий для сохранения, укрепления и восстановления здоровья учащихся школы,</w:t>
            </w:r>
          </w:p>
          <w:p w:rsidR="007B5B39" w:rsidRDefault="00214F28" w:rsidP="00214F2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-</w:t>
            </w:r>
            <w:r w:rsidR="0068538E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формирование системы воспитания, основанной на устойчивой мотивации школьников к здоровому образу жизни как к одному из главных путей в достижении успеха</w:t>
            </w:r>
            <w:r w:rsidR="007B5B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</w:p>
          <w:p w:rsidR="007B5B39" w:rsidRDefault="007B5B39" w:rsidP="002162C1">
            <w:pPr>
              <w:spacing w:after="24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  <w:p w:rsidR="005F0AD2" w:rsidRDefault="0068538E" w:rsidP="00214F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lastRenderedPageBreak/>
              <w:br/>
            </w:r>
            <w:r w:rsidRPr="001D5F06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Задачи программы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u w:val="single"/>
                <w:lang w:eastAsia="ru-RU"/>
              </w:rPr>
              <w:t>: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686F9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1.</w:t>
            </w:r>
            <w:r w:rsidR="005F0A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Сохранение здоровья детей.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7B5B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2</w:t>
            </w:r>
            <w:r w:rsidR="00686F9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  <w:r w:rsidR="005F0A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Привлечение внимания общественности к проблеме сохране</w:t>
            </w:r>
            <w:r w:rsidR="00686F9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ния и укрепления здоровья детей.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C349F2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3</w:t>
            </w:r>
            <w:r w:rsidR="007B5B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  <w:r w:rsidR="005F0A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Профилактика вредных привычек.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C349F2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4</w:t>
            </w:r>
            <w:r w:rsidR="007B5B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  <w:r w:rsidR="005F0A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Создание и апробация </w:t>
            </w:r>
            <w:proofErr w:type="spellStart"/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здоровьесберегающих</w:t>
            </w:r>
            <w:proofErr w:type="spellEnd"/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технол</w:t>
            </w:r>
            <w:r w:rsidR="00686F9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огий в образовательном процессе.                                                                                                         </w:t>
            </w:r>
          </w:p>
          <w:p w:rsidR="005F0AD2" w:rsidRDefault="005F0AD2" w:rsidP="00214F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5. </w:t>
            </w:r>
            <w:r w:rsidR="00686F9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Создание условий для пр</w:t>
            </w:r>
            <w:r w:rsidR="00686F93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ивлечения к занятиям физической культурой и спортом учащихся</w:t>
            </w:r>
            <w:r w:rsidR="00686F9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                                                                                                               </w:t>
            </w:r>
            <w:r w:rsidR="00686F93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6</w:t>
            </w:r>
            <w:r w:rsidR="007B5B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r w:rsidR="00686F93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Формирование у учащихся устойчивых навыков здорового образа жизни.</w:t>
            </w:r>
            <w:r w:rsidR="00686F93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686F9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7</w:t>
            </w:r>
            <w:r w:rsidR="007B5B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r w:rsidR="00686F93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Снижение уровня заболеваемости учащихся </w:t>
            </w:r>
            <w:r w:rsidR="00686F9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r w:rsidR="00686F93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686F9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8</w:t>
            </w:r>
            <w:r w:rsidR="007B5B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r w:rsidR="00686F93"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Организация здорового питания в школьных столовых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</w:p>
          <w:p w:rsidR="005F0AD2" w:rsidRDefault="0068538E" w:rsidP="00214F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Pr="001D5F06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Перечень программных мероприятий: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Организационно-методическая деятельность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Развитие материально-технической базы школы</w:t>
            </w:r>
            <w:r w:rsidR="0097341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  <w:r w:rsidRPr="0097341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Организация здорового питания</w:t>
            </w:r>
            <w:r w:rsidRPr="0097341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Оздоровление средствами физической культуры и спорта</w:t>
            </w:r>
            <w:r w:rsidRPr="0097341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Медицинское сопровождение образовательного процесса</w:t>
            </w:r>
            <w:r w:rsidRPr="0097341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Социально-психологическое сопровождение образовательного процесса</w:t>
            </w:r>
            <w:r w:rsidRPr="0097341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Реабилитация детей с ограниченными возможностями здоровья</w:t>
            </w:r>
            <w:r w:rsidRPr="0097341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Оздоровление детей в каникулярное врем</w:t>
            </w:r>
            <w:r w:rsidR="00C349F2" w:rsidRPr="0097341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я</w:t>
            </w:r>
            <w:r w:rsidRPr="0097341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Оздоровление детей в семь</w:t>
            </w:r>
            <w:r w:rsidR="0097341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е.</w:t>
            </w:r>
          </w:p>
          <w:p w:rsidR="0068538E" w:rsidRPr="00214F28" w:rsidRDefault="0068538E" w:rsidP="005F0A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Pr="001D5F0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Основные направления и содержание деятельности по реализации</w:t>
            </w:r>
          </w:p>
          <w:tbl>
            <w:tblPr>
              <w:tblW w:w="951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821"/>
              <w:gridCol w:w="6689"/>
            </w:tblGrid>
            <w:tr w:rsidR="0068538E" w:rsidRPr="001D5F06" w:rsidTr="005F0AD2">
              <w:trPr>
                <w:tblCellSpacing w:w="0" w:type="dxa"/>
              </w:trPr>
              <w:tc>
                <w:tcPr>
                  <w:tcW w:w="2821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</w:r>
                  <w:r w:rsidRPr="001D5F06">
                    <w:rPr>
                      <w:rFonts w:ascii="Times New Roman" w:eastAsia="Times New Roman" w:hAnsi="Times New Roman" w:cs="Times New Roman"/>
                      <w:color w:val="666666"/>
                      <w:lang w:eastAsia="ru-RU"/>
                    </w:rPr>
                    <w:t>^</w:t>
                  </w:r>
                  <w:r w:rsidRPr="001D5F0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Основные направления</w:t>
                  </w:r>
                </w:p>
              </w:tc>
              <w:tc>
                <w:tcPr>
                  <w:tcW w:w="6689" w:type="dxa"/>
                  <w:hideMark/>
                </w:tcPr>
                <w:p w:rsidR="0068538E" w:rsidRPr="001D5F06" w:rsidRDefault="0068538E" w:rsidP="0097341E">
                  <w:pPr>
                    <w:tabs>
                      <w:tab w:val="left" w:pos="94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</w:r>
                  <w:r w:rsidR="007B5B39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        </w:t>
                  </w:r>
                  <w:r w:rsidR="00686F93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       </w:t>
                  </w:r>
                  <w:r w:rsidRPr="001D5F0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Содержание деятельности</w:t>
                  </w:r>
                  <w:r w:rsidR="007B5B39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программы</w:t>
                  </w:r>
                </w:p>
              </w:tc>
            </w:tr>
            <w:tr w:rsidR="0068538E" w:rsidRPr="001D5F06" w:rsidTr="005F0AD2">
              <w:trPr>
                <w:tblCellSpacing w:w="0" w:type="dxa"/>
              </w:trPr>
              <w:tc>
                <w:tcPr>
                  <w:tcW w:w="2821" w:type="dxa"/>
                  <w:hideMark/>
                </w:tcPr>
                <w:p w:rsidR="0068538E" w:rsidRPr="001D5F06" w:rsidRDefault="0068538E" w:rsidP="006853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Рациональная организация учебного процесса в соответствии с санитарными нормами и гигиеническими требованиями.</w:t>
                  </w:r>
                </w:p>
              </w:tc>
              <w:tc>
                <w:tcPr>
                  <w:tcW w:w="6689" w:type="dxa"/>
                  <w:hideMark/>
                </w:tcPr>
                <w:p w:rsidR="0068538E" w:rsidRPr="001D5F06" w:rsidRDefault="0068538E" w:rsidP="0068538E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Учебный план разрабатывать с учетом соблюдения норм максимально допустимой нагрузки школьников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 xml:space="preserve">Составление расписания учебных занятий в соответствии с нормами СанПиН. 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Соблюдение динамической паузы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 xml:space="preserve">Контроль за соблюдением гигиенических требований к организации и условиям 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lastRenderedPageBreak/>
                    <w:t>обеспечения учебно-воспитательного процесса</w:t>
                  </w:r>
                </w:p>
                <w:p w:rsidR="00686F93" w:rsidRDefault="0068538E" w:rsidP="00C349F2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Соблюдение норм и требований СанПиН при планировании домашних заданий</w:t>
                  </w:r>
                  <w:r w:rsidR="00C349F2"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.</w:t>
                  </w:r>
                </w:p>
                <w:p w:rsidR="0068538E" w:rsidRPr="001D5F06" w:rsidRDefault="0068538E" w:rsidP="00C349F2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Особый контроль за соблюдением гигиенических требований к компьютерному классу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Соблюдение учителями четких гигиенических требован</w:t>
                  </w:r>
                  <w:r w:rsidR="00C349F2"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ий к уроку: продолжительность 45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минут, в середине урока – 2-х минутная физ</w:t>
                  </w:r>
                  <w:r w:rsidR="00C022E3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культурных 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пауза с обязательным включением упражнений для снятия спазма глазных мышц, соблюдение режима освещения и проветривания, 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Соблюдение правила для всех: перемена – время отдыха и разгрузки.</w:t>
                  </w:r>
                </w:p>
                <w:p w:rsidR="00CD3E0D" w:rsidRPr="00CD3E0D" w:rsidRDefault="0068538E" w:rsidP="00CD3E0D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Организация рационального питания учащихся.</w:t>
                  </w:r>
                </w:p>
              </w:tc>
            </w:tr>
            <w:tr w:rsidR="0068538E" w:rsidRPr="001D5F06" w:rsidTr="005F0AD2">
              <w:trPr>
                <w:tblCellSpacing w:w="0" w:type="dxa"/>
              </w:trPr>
              <w:tc>
                <w:tcPr>
                  <w:tcW w:w="2821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lastRenderedPageBreak/>
                    <w:br/>
                    <w:t>Рациональная организация двигательной активности учащихся.</w:t>
                  </w:r>
                </w:p>
              </w:tc>
              <w:tc>
                <w:tcPr>
                  <w:tcW w:w="6689" w:type="dxa"/>
                  <w:hideMark/>
                </w:tcPr>
                <w:p w:rsidR="0068538E" w:rsidRPr="001D5F06" w:rsidRDefault="0097341E" w:rsidP="0068538E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 xml:space="preserve">Составление </w:t>
                  </w:r>
                  <w:r w:rsidR="0068538E"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календарно-тематического планирования уроков физкультуры с учетом условий школы.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Повышение качества образования в области физической культуры, использование потенциальных воспитательных и общеобразовательных возможностей предмета в решении проблемы укрепления здоровья и физического развития учащихся.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Организация занятий физической культурой с максимальным пребыванием на свежем воздухе.</w:t>
                  </w:r>
                </w:p>
                <w:p w:rsidR="00A72AEE" w:rsidRPr="001D5F06" w:rsidRDefault="0068538E" w:rsidP="00A72AEE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 xml:space="preserve">Уменьшение негативных последствий гиподинамии: введение 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lastRenderedPageBreak/>
                    <w:t>физкультминуток, утренней зарядки, динамических перемен и физ</w:t>
                  </w:r>
                  <w:r w:rsidR="0097341E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культурных 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пауз в течение учебного времени.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Занятия настольным теннисом во время перемен и во внеурочное время.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Проведение традиционных Дней здоровья (раз в четверть).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Пр</w:t>
                  </w:r>
                  <w:r w:rsidR="00A72AEE"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оведение </w:t>
                  </w:r>
                  <w:r w:rsidR="0097341E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туристических и лыжных </w:t>
                  </w:r>
                  <w:r w:rsidR="00A72AEE"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походов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Обеспечение участия учащихся в спортивных мероприятиях</w:t>
                  </w:r>
                  <w:r w:rsidR="0097341E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, эстафетах, играх, кроссах  класса, школы, Всеволожского района</w:t>
                  </w:r>
                  <w:proofErr w:type="gramStart"/>
                  <w:r w:rsidR="0097341E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,</w:t>
                  </w:r>
                  <w:proofErr w:type="gramEnd"/>
                  <w:r w:rsidR="0097341E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поселка </w:t>
                  </w:r>
                  <w:proofErr w:type="spellStart"/>
                  <w:r w:rsidR="0097341E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Разметелево</w:t>
                  </w:r>
                  <w:proofErr w:type="spellEnd"/>
                  <w:r w:rsidR="0097341E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.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Организация оздоровительной работы в каникулярное время.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Направление детей в оздоровительные загородные учреждения.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Комплектование спортивных секций и кружков во внеурочное время.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Содействие по набору учащихся в спортивные секции и обеспечение участия детей в спортивных соревнованиях, оценка их достижений.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 xml:space="preserve">Увеличение объема </w:t>
                  </w:r>
                  <w:r w:rsidR="00C022E3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двигательного режима с помощью 3-х уроков 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физкультур</w:t>
                  </w:r>
                  <w:r w:rsidR="00C022E3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ы, динамической паузы в 1-ы</w:t>
                  </w:r>
                  <w:r w:rsidR="003376A9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х классах по программе ФГОС</w:t>
                  </w:r>
                  <w:r w:rsidR="00C022E3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, кружков по подвижным играм </w:t>
                  </w:r>
                  <w:r w:rsidR="003376A9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во 1-3 классах по программе ФГОС</w:t>
                  </w:r>
                </w:p>
                <w:p w:rsidR="0068538E" w:rsidRPr="001D5F06" w:rsidRDefault="0068538E" w:rsidP="0068538E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 xml:space="preserve">Внедрение малых форм двигательной активности в начальной школе: упражнения двигательного характера, сопровождающиеся рифмованными 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lastRenderedPageBreak/>
                    <w:t>строками, скороговорками, стихами, миниатюрами.</w:t>
                  </w:r>
                </w:p>
                <w:p w:rsidR="0068538E" w:rsidRDefault="0068538E" w:rsidP="00CD3E0D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Отдых учащихся с максимальным пребыванием на свежем воздухе.</w:t>
                  </w:r>
                </w:p>
                <w:p w:rsidR="0097341E" w:rsidRPr="00CD3E0D" w:rsidRDefault="0097341E" w:rsidP="00CD3E0D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Привлекать в оздоровительную работу центр «Ладога».</w:t>
                  </w:r>
                </w:p>
              </w:tc>
            </w:tr>
            <w:tr w:rsidR="0068538E" w:rsidRPr="001D5F06" w:rsidTr="005F0AD2">
              <w:trPr>
                <w:tblCellSpacing w:w="0" w:type="dxa"/>
              </w:trPr>
              <w:tc>
                <w:tcPr>
                  <w:tcW w:w="2821" w:type="dxa"/>
                  <w:hideMark/>
                </w:tcPr>
                <w:p w:rsidR="0068538E" w:rsidRPr="001D5F06" w:rsidRDefault="0068538E" w:rsidP="006853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lastRenderedPageBreak/>
                    <w:br/>
                    <w:t>Система работы школы по формированию ценностных установок и жизненных приоритетов на здоровье, здоровый образ жизни и самореализацию личности.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</w:r>
                </w:p>
              </w:tc>
              <w:tc>
                <w:tcPr>
                  <w:tcW w:w="6689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Включение в план работы классных руководителей 1-1</w:t>
                  </w:r>
                  <w:r w:rsidR="00DE2A0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1 классов раздела «Спортивно-оздоровительное»</w:t>
                  </w:r>
                  <w:r w:rsidR="00C022E3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направленность.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Традиционный День здоровья.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Традиционная Неделя профилактики вредных привычек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День защиты детей.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Международный День здоровья.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Проведение акций: «Чистая обувь», «Чистые руки», «Здоровая пища», «Умей отдыхать», «Спокойствие, тольк</w:t>
                  </w:r>
                  <w:r w:rsidR="004E19B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о спокойствие», «Чистый воздух»</w:t>
                  </w:r>
                  <w:proofErr w:type="gramStart"/>
                  <w:r w:rsidR="004E19B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,»</w:t>
                  </w:r>
                  <w:proofErr w:type="gramEnd"/>
                  <w:r w:rsidR="004E19B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Солнце ,воздух и вода наши лучшие друзья».</w:t>
                  </w:r>
                </w:p>
                <w:p w:rsidR="0068538E" w:rsidRPr="00CD3E0D" w:rsidRDefault="0068538E" w:rsidP="00CD3E0D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Экологические конкурсы и викторины</w:t>
                  </w:r>
                  <w:r w:rsidR="00CD3E0D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.</w:t>
                  </w:r>
                  <w:r w:rsidR="001D5F06" w:rsidRPr="00CD3E0D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</w:r>
                  <w:r w:rsidR="004E19B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«Рыцарский Турнир»,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Ак</w:t>
                  </w:r>
                  <w:r w:rsidR="004E19B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ция «Раскрась мир в свои цвета»</w:t>
                  </w:r>
                </w:p>
                <w:p w:rsidR="001D5F06" w:rsidRPr="00CD3E0D" w:rsidRDefault="004E19B7" w:rsidP="00CD3E0D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Проектные работы учащихся 6</w:t>
                  </w:r>
                  <w:r w:rsidR="0068538E"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-11 классов по экологии, духовной ку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льтуре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здоровому образу жизни,</w:t>
                  </w:r>
                  <w:r w:rsidR="0068538E" w:rsidRPr="00CD3E0D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</w:r>
                </w:p>
                <w:p w:rsidR="0068538E" w:rsidRPr="00CD3E0D" w:rsidRDefault="0068538E" w:rsidP="00CD3E0D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Развитие и саморазвитие личности ребенка через интегрированное и проектное обучение основам здорового образа жизни.</w:t>
                  </w:r>
                  <w:r w:rsidR="001D5F06"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Проекты «Будь з</w:t>
                  </w:r>
                  <w:r w:rsidR="00C022E3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доров», «Здоровое питание»</w:t>
                  </w:r>
                  <w:r w:rsidR="004E19B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«Здоровому все здорово», « О, спор</w:t>
                  </w:r>
                  <w:proofErr w:type="gramStart"/>
                  <w:r w:rsidR="004E19B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т-</w:t>
                  </w:r>
                  <w:proofErr w:type="gramEnd"/>
                  <w:r w:rsidR="004E19B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ты </w:t>
                  </w:r>
                  <w:r w:rsidR="004E19B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lastRenderedPageBreak/>
                    <w:t>мир»,» Лучшие спортсмены нашей школы»,»Победители и призеры районной олимпиады по физкультуре»,»Сочи-2014»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Библиотечные уроки, выставки, обзоры книг по темам нравственного и физического развития учащихся.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Создание физкультурного актива учащихся школы как органа самоуправления.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 xml:space="preserve">Создание учащимися 1-11 классов коллекции </w:t>
                  </w:r>
                  <w:proofErr w:type="spellStart"/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медиатеки</w:t>
                  </w:r>
                  <w:proofErr w:type="spellEnd"/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по профилактике вредных привычек и воспитанию здорового образа жизни.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Работа кружка «Юный социолог» по проведению исследований, опросов, самопознания, анкетирования учащихся с целью формирования жизненных установок на здоровый образ жизни.</w:t>
                  </w:r>
                </w:p>
                <w:p w:rsidR="00CD3E0D" w:rsidRDefault="0068538E" w:rsidP="004E19B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Проведение акций «Помоги птицам», «Наши мень</w:t>
                  </w:r>
                  <w:r w:rsidR="007C33C1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шие братья», «Посади дерево», «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Любимые цветы», «Школа – твой родной дом».</w:t>
                  </w:r>
                </w:p>
                <w:p w:rsidR="00C022E3" w:rsidRPr="004E19B7" w:rsidRDefault="00C022E3" w:rsidP="004E19B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Праздник спорта с общественностью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п.Разметелево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.</w:t>
                  </w:r>
                </w:p>
              </w:tc>
            </w:tr>
            <w:tr w:rsidR="0068538E" w:rsidRPr="001D5F06" w:rsidTr="005F0AD2">
              <w:trPr>
                <w:tblCellSpacing w:w="0" w:type="dxa"/>
              </w:trPr>
              <w:tc>
                <w:tcPr>
                  <w:tcW w:w="2821" w:type="dxa"/>
                  <w:hideMark/>
                </w:tcPr>
                <w:p w:rsidR="002162C1" w:rsidRDefault="002466DB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lastRenderedPageBreak/>
                    <w:br/>
                  </w:r>
                </w:p>
                <w:p w:rsidR="002162C1" w:rsidRDefault="002162C1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</w:p>
                <w:p w:rsidR="002162C1" w:rsidRDefault="002162C1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</w:p>
                <w:p w:rsidR="002162C1" w:rsidRDefault="002162C1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Созд</w:t>
                  </w:r>
                  <w:r w:rsidR="0068538E"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ание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усл</w:t>
                  </w:r>
                  <w:r w:rsidR="004E19B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овий</w:t>
                  </w:r>
                </w:p>
                <w:p w:rsidR="002162C1" w:rsidRDefault="004E19B7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для совершенствования</w:t>
                  </w:r>
                </w:p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лечебно-оздоровительных мероприятий.</w:t>
                  </w:r>
                </w:p>
              </w:tc>
              <w:tc>
                <w:tcPr>
                  <w:tcW w:w="6689" w:type="dxa"/>
                  <w:hideMark/>
                </w:tcPr>
                <w:p w:rsidR="002162C1" w:rsidRDefault="002162C1" w:rsidP="004E19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</w:p>
                <w:p w:rsidR="002162C1" w:rsidRDefault="002162C1" w:rsidP="002162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</w:p>
                <w:p w:rsidR="007C33C1" w:rsidRDefault="0068538E" w:rsidP="004E19B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Организация взаимодействия с амбулаторией: стоматологический ка</w:t>
                  </w:r>
                  <w:r w:rsidR="004E19B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бинет</w:t>
                  </w:r>
                  <w:proofErr w:type="gramStart"/>
                  <w:r w:rsidR="004E19B7" w:rsidRPr="004E19B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</w:t>
                  </w:r>
                  <w:r w:rsidR="007C33C1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.</w:t>
                  </w:r>
                  <w:proofErr w:type="gramEnd"/>
                </w:p>
                <w:p w:rsidR="0068538E" w:rsidRPr="004E19B7" w:rsidRDefault="0068538E" w:rsidP="004E19B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4E19B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Организация школьных уголков отдыха.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Пополнение спортивного инвентаря и оборудования.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Оборудование спортивных площадок на пришкольной территории.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Заливка катка, создание ледяных горок, крепостей, лыжных трасс.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lastRenderedPageBreak/>
                    <w:br/>
                    <w:t>Приобретение медикаментов для оказания первой медицинской помощи.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Своевременная замена электросветильников в классах.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Ремонт помещений, окраска стен и оформление кабинетов в соответствии с требованиями для поддержания естественного микроклимата внутри классных комнат.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Генеральные уборки кабинетов, субботники по уборке территории школы.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Ремонт и реконструкция столовой, оформление буфета для обеспечения здорового режима питания.</w:t>
                  </w:r>
                </w:p>
                <w:p w:rsidR="0068538E" w:rsidRPr="007C33C1" w:rsidRDefault="0068538E" w:rsidP="007C33C1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Оборудование игрового пространства для группы продленного дня.</w:t>
                  </w:r>
                  <w:r w:rsidR="007C33C1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Обеспечение доступа к порталам здоровья, онлайн</w:t>
                  </w:r>
                  <w:r w:rsidR="007C33C1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-тестирования, консультациям психологов через Интернет</w:t>
                  </w:r>
                  <w:r w:rsidR="007C33C1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-технологии.</w:t>
                  </w:r>
                </w:p>
                <w:p w:rsidR="0068538E" w:rsidRPr="00CD3E0D" w:rsidRDefault="0068538E" w:rsidP="00CD3E0D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Приобретение компьютеров и программного обеспечения для проведения диа</w:t>
                  </w:r>
                  <w:r w:rsidR="00CD3E0D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гностики учащихся и мониторинга</w:t>
                  </w:r>
                  <w:r w:rsidRPr="00CD3E0D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</w:r>
                </w:p>
              </w:tc>
            </w:tr>
            <w:tr w:rsidR="0068538E" w:rsidRPr="001D5F06" w:rsidTr="005F0AD2">
              <w:trPr>
                <w:tblCellSpacing w:w="0" w:type="dxa"/>
              </w:trPr>
              <w:tc>
                <w:tcPr>
                  <w:tcW w:w="2821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lastRenderedPageBreak/>
                    <w:br/>
                    <w:t>Повышение компетентности учителей в вопросах использования здоровье</w:t>
                  </w:r>
                  <w:r w:rsidR="00CA72D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сберегающих технологий для профил</w:t>
                  </w:r>
                  <w:r w:rsidR="00C022E3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актики 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учащихся.</w:t>
                  </w:r>
                </w:p>
              </w:tc>
              <w:tc>
                <w:tcPr>
                  <w:tcW w:w="6689" w:type="dxa"/>
                  <w:hideMark/>
                </w:tcPr>
                <w:p w:rsidR="0068538E" w:rsidRPr="001D5F06" w:rsidRDefault="0068538E" w:rsidP="0068538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Определение методической темы «Здоровье</w:t>
                  </w:r>
                  <w:r w:rsidR="00CA72D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</w:t>
                  </w:r>
                  <w:r w:rsidR="001D5F06"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-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сберегающие технологии» и ее разработка в рамках МО и творческих групп.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Освоение педагогами новых методов деятельности в процессе обучения школьников, использование технологий урока, сберегающих здоровье учащихся.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 xml:space="preserve">Проведение мастер-классов с целью обмена 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lastRenderedPageBreak/>
                    <w:t>опытом по здоровье</w:t>
                  </w:r>
                  <w:r w:rsidR="00CA72D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сберегающим технологиям.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Подготовка и проведение тематических педагогических советов, круглых столов, семинаров, лекториев, конференций по вопросам здоровья.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Приглашение специалистов в рамках действия лекторских групп.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Организация творческих лабораторий в рамках методических объединений по вопросам внедрения здоровье</w:t>
                  </w:r>
                  <w:r w:rsidR="00CA72D5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 xml:space="preserve"> 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t>сберегающих технологий.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Обобщение и распространение передового педагогического опыта.</w:t>
                  </w:r>
                </w:p>
                <w:p w:rsidR="0068538E" w:rsidRPr="007C33C1" w:rsidRDefault="0068538E" w:rsidP="007C33C1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</w:p>
              </w:tc>
            </w:tr>
            <w:tr w:rsidR="0068538E" w:rsidRPr="001D5F06" w:rsidTr="005F0AD2">
              <w:trPr>
                <w:tblCellSpacing w:w="0" w:type="dxa"/>
              </w:trPr>
              <w:tc>
                <w:tcPr>
                  <w:tcW w:w="2821" w:type="dxa"/>
                  <w:hideMark/>
                </w:tcPr>
                <w:p w:rsidR="0068538E" w:rsidRPr="001D5F06" w:rsidRDefault="0068538E" w:rsidP="006853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lastRenderedPageBreak/>
                    <w:br/>
                    <w:t xml:space="preserve">Совместная работа с родителями учащихся по вопросам создания условий для сохранения и укрепления здоровья. </w:t>
                  </w:r>
                </w:p>
              </w:tc>
              <w:tc>
                <w:tcPr>
                  <w:tcW w:w="6689" w:type="dxa"/>
                  <w:hideMark/>
                </w:tcPr>
                <w:p w:rsidR="0068538E" w:rsidRPr="001D5F06" w:rsidRDefault="0068538E" w:rsidP="0068538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Организация педагогической родительской школы по вопросам сохранения здоровья, применения средств и способов его укрепления.</w:t>
                  </w:r>
                </w:p>
                <w:p w:rsidR="0068538E" w:rsidRPr="001D5F06" w:rsidRDefault="0068538E" w:rsidP="0068538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Организация и проведение традиционных спортивных соревнований «Папа, мама и я – спортивная семья»</w:t>
                  </w:r>
                </w:p>
                <w:p w:rsidR="001D5F06" w:rsidRPr="001D5F06" w:rsidRDefault="0068538E" w:rsidP="001D5F0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Организация круглых столов - встреч родителей с врачами-специалистами.</w:t>
                  </w:r>
                </w:p>
                <w:p w:rsidR="0068538E" w:rsidRPr="001D5F06" w:rsidRDefault="0068538E" w:rsidP="001D5F0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Консультирование родителей школьным психологом.</w:t>
                  </w:r>
                </w:p>
                <w:p w:rsidR="0068538E" w:rsidRPr="00CD3E0D" w:rsidRDefault="0068538E" w:rsidP="00CD3E0D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Общешкольный родительский комитет</w:t>
                  </w:r>
                </w:p>
              </w:tc>
            </w:tr>
            <w:tr w:rsidR="0068538E" w:rsidRPr="001D5F06" w:rsidTr="005F0AD2">
              <w:trPr>
                <w:tblCellSpacing w:w="0" w:type="dxa"/>
              </w:trPr>
              <w:tc>
                <w:tcPr>
                  <w:tcW w:w="2821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 xml:space="preserve">Совершенствование мониторинга успешности обучения и 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lastRenderedPageBreak/>
                    <w:t>физического здоровья учащихся с целью динамического наблюдения за их развитием и выделение «групп риска».</w:t>
                  </w:r>
                </w:p>
              </w:tc>
              <w:tc>
                <w:tcPr>
                  <w:tcW w:w="6689" w:type="dxa"/>
                  <w:hideMark/>
                </w:tcPr>
                <w:p w:rsidR="0068538E" w:rsidRPr="001D5F06" w:rsidRDefault="0068538E" w:rsidP="00685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</w:pP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lastRenderedPageBreak/>
                    <w:br/>
                    <w:t>- Мониторинг качества образования учащихся 1-11 классов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 xml:space="preserve">- Мониторинг состояния физического и психического 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lastRenderedPageBreak/>
                    <w:t>здоровья учащихся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- Мониторинг состояния психологической комфортности учащихся на отдельных уроках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- Мониторинг занятости учащихся в объединениях дополнительного образования физкультурно-оздоровительного направления</w:t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</w:r>
                  <w:r w:rsidRPr="001D5F06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lang w:eastAsia="ru-RU"/>
                    </w:rPr>
                    <w:br/>
                    <w:t>- Мониторинг уровня физической подготовленности учащихся (по результатам «президентского тестирования»)</w:t>
                  </w:r>
                </w:p>
              </w:tc>
            </w:tr>
          </w:tbl>
          <w:p w:rsidR="0068538E" w:rsidRPr="001D5F06" w:rsidRDefault="0068538E" w:rsidP="0068538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lastRenderedPageBreak/>
              <w:br/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Pr="001D5F06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Ожидаемые результаты Программы.</w:t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Деятельность педагогического коллектива, основанная на реализации комплексной целевой программы «Обучение и здоровье школьника», приведет к:</w:t>
            </w:r>
          </w:p>
          <w:p w:rsidR="0068538E" w:rsidRPr="001D5F06" w:rsidRDefault="0068538E" w:rsidP="005F0AD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улучшению здоровья участников образовательного процесса,</w:t>
            </w:r>
          </w:p>
          <w:p w:rsidR="0068538E" w:rsidRPr="001D5F06" w:rsidRDefault="0068538E" w:rsidP="005F0AD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формированию потребности к ведению здорового образа жизни, </w:t>
            </w:r>
          </w:p>
          <w:p w:rsidR="0068538E" w:rsidRPr="001D5F06" w:rsidRDefault="0068538E" w:rsidP="005F0AD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повышению качества знаний учащихся,</w:t>
            </w:r>
          </w:p>
          <w:p w:rsidR="005F0AD2" w:rsidRDefault="0068538E" w:rsidP="005F0AD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D5F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готовности выпускников к социально значимой деятельности.</w:t>
            </w:r>
          </w:p>
          <w:p w:rsidR="003B603D" w:rsidRDefault="0068538E" w:rsidP="005F0AD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Pr="00075142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Достижение реального повышения уровня здоровья школьников за в</w:t>
            </w:r>
            <w:r w:rsidR="00CD3E0D" w:rsidRPr="00075142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 xml:space="preserve">есь период действия Программы: </w:t>
            </w:r>
            <w:r w:rsidRPr="00075142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br/>
            </w: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- увеличение численности детей, привлеченных к систематическим занятиям физическо</w:t>
            </w:r>
            <w:r w:rsidR="00CD3E0D"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й культурой и массовым спортом;</w:t>
            </w: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- укрепление здоровья, содействие гармони</w:t>
            </w:r>
            <w:r w:rsidR="00CD3E0D"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ческому и физическому развитию;</w:t>
            </w: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- приобретение необходимых знаний в област</w:t>
            </w:r>
            <w:r w:rsidR="00CD3E0D"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 физической культуры и спорта;</w:t>
            </w: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- сознательное применение физических упражнений в целях отдыха, тренировки, повышения работоспо</w:t>
            </w:r>
            <w:r w:rsidR="00CD3E0D"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собности и укрепления здоровья;</w:t>
            </w: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- воспитание нравственных и волевых качеств, развитие психических процессов и свойств личности</w:t>
            </w: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 xml:space="preserve">- уменьшение случаев нарушения зрения; </w:t>
            </w: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 xml:space="preserve">- уменьшение случаев появления нарушения осанки; </w:t>
            </w: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 xml:space="preserve">- уменьшение числа курящих школьников; </w:t>
            </w: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- профилактика алкоголизма и наркомании;</w:t>
            </w: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 xml:space="preserve">- улучшение питания школьников среднего и старшего звена; </w:t>
            </w: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lastRenderedPageBreak/>
              <w:t>- увеличение охвата горячим питанием до 100 процентов школьников</w:t>
            </w:r>
            <w:r w:rsidR="00CD3E0D"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</w:t>
            </w: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 xml:space="preserve">- приведение в соответствие с санитарными правилами гигиенических аспектов организации учебно-воспитательного процесса; </w:t>
            </w: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- соблюдение санитарно-гигиен</w:t>
            </w:r>
            <w:r w:rsidR="005F0A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ических, санитарно-медицинских,</w:t>
            </w:r>
          </w:p>
          <w:p w:rsidR="0068538E" w:rsidRPr="003B603D" w:rsidRDefault="0068538E" w:rsidP="005F0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противопожарных норм в образовательных учреждениях; </w:t>
            </w:r>
            <w:r w:rsidRPr="007C33C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- реализация государственных стандартов общего образования, обеспечивающих разгрузку содержания школьного образования в интереса</w:t>
            </w:r>
            <w:r w:rsidR="003B60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х сохранения здоровья учащихся</w:t>
            </w:r>
            <w:r w:rsidRPr="003B60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- укрепление материально-технической базы школы через обеспечение новы</w:t>
            </w:r>
            <w:r w:rsidR="00CD3E0D" w:rsidRPr="003B60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ми комплектами школьной мебели,</w:t>
            </w:r>
            <w:r w:rsidRPr="003B60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- активизация деятельности образовательного учреждения по усилению просветительской работы в о</w:t>
            </w:r>
            <w:r w:rsidR="00CD3E0D" w:rsidRPr="003B60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бласти здорового образа жизни; </w:t>
            </w:r>
            <w:r w:rsidRPr="003B60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- активизация деятельности по</w:t>
            </w:r>
            <w:r w:rsidR="00CD3E0D" w:rsidRPr="003B60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укреплению здоровья педагогов;</w:t>
            </w:r>
            <w:r w:rsidRPr="003B60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  <w:t>- формирование з</w:t>
            </w:r>
            <w:r w:rsidR="007C33C1" w:rsidRPr="003B60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дорового образа жизни в семье.</w:t>
            </w:r>
            <w:r w:rsidRPr="003B60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7C33C1" w:rsidRPr="003B603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Сроки реализации программы</w:t>
            </w:r>
            <w:r w:rsidRPr="003B60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  <w:r w:rsidR="005F0A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Программа рассчитана на  </w:t>
            </w:r>
            <w:r w:rsidR="003B60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3 года</w:t>
            </w:r>
            <w:r w:rsidR="005F0A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t>.</w:t>
            </w:r>
            <w:r w:rsidRPr="003B60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  <w:br/>
            </w:r>
          </w:p>
        </w:tc>
      </w:tr>
    </w:tbl>
    <w:p w:rsidR="0068538E" w:rsidRPr="0068538E" w:rsidRDefault="0068538E" w:rsidP="00685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sectPr w:rsidR="0068538E" w:rsidRPr="0068538E" w:rsidSect="00E5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8ED"/>
    <w:multiLevelType w:val="multilevel"/>
    <w:tmpl w:val="E9CC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426"/>
    <w:multiLevelType w:val="multilevel"/>
    <w:tmpl w:val="4260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E30F6"/>
    <w:multiLevelType w:val="multilevel"/>
    <w:tmpl w:val="1592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07F5E"/>
    <w:multiLevelType w:val="multilevel"/>
    <w:tmpl w:val="3EBE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31360"/>
    <w:multiLevelType w:val="multilevel"/>
    <w:tmpl w:val="E7B8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41D63"/>
    <w:multiLevelType w:val="multilevel"/>
    <w:tmpl w:val="351E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830FC"/>
    <w:multiLevelType w:val="hybridMultilevel"/>
    <w:tmpl w:val="03D8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D76BF"/>
    <w:multiLevelType w:val="multilevel"/>
    <w:tmpl w:val="9282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46B6C"/>
    <w:multiLevelType w:val="multilevel"/>
    <w:tmpl w:val="CA30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66637"/>
    <w:multiLevelType w:val="multilevel"/>
    <w:tmpl w:val="43DA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02223"/>
    <w:multiLevelType w:val="multilevel"/>
    <w:tmpl w:val="6DDE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524293"/>
    <w:multiLevelType w:val="multilevel"/>
    <w:tmpl w:val="ACEE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824EFA"/>
    <w:multiLevelType w:val="multilevel"/>
    <w:tmpl w:val="19B4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52513"/>
    <w:multiLevelType w:val="multilevel"/>
    <w:tmpl w:val="2926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154232"/>
    <w:multiLevelType w:val="multilevel"/>
    <w:tmpl w:val="8A8A6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8E"/>
    <w:rsid w:val="00075142"/>
    <w:rsid w:val="00131621"/>
    <w:rsid w:val="001D5F06"/>
    <w:rsid w:val="00214F28"/>
    <w:rsid w:val="002162C1"/>
    <w:rsid w:val="002466DB"/>
    <w:rsid w:val="00282B81"/>
    <w:rsid w:val="003376A9"/>
    <w:rsid w:val="00394DC8"/>
    <w:rsid w:val="003B603D"/>
    <w:rsid w:val="004006DA"/>
    <w:rsid w:val="004B27F5"/>
    <w:rsid w:val="004E19B7"/>
    <w:rsid w:val="00527DEF"/>
    <w:rsid w:val="00566F16"/>
    <w:rsid w:val="00583319"/>
    <w:rsid w:val="005F0AD2"/>
    <w:rsid w:val="006673B1"/>
    <w:rsid w:val="0068538E"/>
    <w:rsid w:val="00686F93"/>
    <w:rsid w:val="006C7D2E"/>
    <w:rsid w:val="007B5B39"/>
    <w:rsid w:val="007C33C1"/>
    <w:rsid w:val="008C03A6"/>
    <w:rsid w:val="00936C77"/>
    <w:rsid w:val="0097341E"/>
    <w:rsid w:val="00A37AF1"/>
    <w:rsid w:val="00A72AEE"/>
    <w:rsid w:val="00AE6726"/>
    <w:rsid w:val="00AF5761"/>
    <w:rsid w:val="00BF1AD0"/>
    <w:rsid w:val="00C022E3"/>
    <w:rsid w:val="00C349F2"/>
    <w:rsid w:val="00C85528"/>
    <w:rsid w:val="00CA72D5"/>
    <w:rsid w:val="00CD3E0D"/>
    <w:rsid w:val="00D43692"/>
    <w:rsid w:val="00D47EDC"/>
    <w:rsid w:val="00DE2A00"/>
    <w:rsid w:val="00DF4169"/>
    <w:rsid w:val="00E3570E"/>
    <w:rsid w:val="00E5178A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2E"/>
  </w:style>
  <w:style w:type="paragraph" w:styleId="1">
    <w:name w:val="heading 1"/>
    <w:basedOn w:val="a"/>
    <w:next w:val="a"/>
    <w:link w:val="10"/>
    <w:uiPriority w:val="9"/>
    <w:qFormat/>
    <w:rsid w:val="006C7D2E"/>
    <w:pPr>
      <w:keepNext/>
      <w:keepLines/>
      <w:spacing w:before="480" w:after="0"/>
      <w:outlineLvl w:val="0"/>
    </w:pPr>
    <w:rPr>
      <w:rFonts w:eastAsiaTheme="majorEastAsia"/>
      <w:b w:val="0"/>
      <w:bC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6C7D2E"/>
    <w:pPr>
      <w:keepNext/>
      <w:keepLines/>
      <w:spacing w:before="200" w:after="0"/>
      <w:outlineLvl w:val="1"/>
    </w:pPr>
    <w:rPr>
      <w:rFonts w:eastAsiaTheme="majorEastAsia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7D2E"/>
    <w:pPr>
      <w:keepNext/>
      <w:keepLines/>
      <w:spacing w:before="200" w:after="0"/>
      <w:outlineLvl w:val="2"/>
    </w:pPr>
    <w:rPr>
      <w:rFonts w:eastAsiaTheme="majorEastAsia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D2E"/>
    <w:rPr>
      <w:rFonts w:eastAsiaTheme="majorEastAsia"/>
      <w:b w:val="0"/>
      <w:bCs w:val="0"/>
    </w:rPr>
  </w:style>
  <w:style w:type="character" w:customStyle="1" w:styleId="20">
    <w:name w:val="Заголовок 2 Знак"/>
    <w:basedOn w:val="a0"/>
    <w:link w:val="2"/>
    <w:uiPriority w:val="9"/>
    <w:rsid w:val="006C7D2E"/>
    <w:rPr>
      <w:rFonts w:eastAsiaTheme="majorEastAsia"/>
      <w:b w:val="0"/>
      <w:bCs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7D2E"/>
    <w:rPr>
      <w:rFonts w:eastAsiaTheme="majorEastAsia"/>
      <w:b w:val="0"/>
      <w:bCs w:val="0"/>
      <w:color w:val="4F81BD" w:themeColor="accent1"/>
    </w:rPr>
  </w:style>
  <w:style w:type="character" w:styleId="a3">
    <w:name w:val="Strong"/>
    <w:qFormat/>
    <w:rsid w:val="006C7D2E"/>
    <w:rPr>
      <w:b/>
      <w:bCs/>
    </w:rPr>
  </w:style>
  <w:style w:type="paragraph" w:styleId="a4">
    <w:name w:val="No Spacing"/>
    <w:uiPriority w:val="1"/>
    <w:qFormat/>
    <w:rsid w:val="006C7D2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8538E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68538E"/>
    <w:rPr>
      <w:color w:val="666666"/>
    </w:rPr>
  </w:style>
  <w:style w:type="character" w:customStyle="1" w:styleId="submenu-table">
    <w:name w:val="submenu-table"/>
    <w:basedOn w:val="a0"/>
    <w:rsid w:val="0068538E"/>
  </w:style>
  <w:style w:type="paragraph" w:styleId="a6">
    <w:name w:val="Balloon Text"/>
    <w:basedOn w:val="a"/>
    <w:link w:val="a7"/>
    <w:uiPriority w:val="99"/>
    <w:semiHidden/>
    <w:unhideWhenUsed/>
    <w:rsid w:val="0068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3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F1A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BF1AD0"/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paragraph" w:styleId="aa">
    <w:name w:val="List Paragraph"/>
    <w:basedOn w:val="a"/>
    <w:uiPriority w:val="34"/>
    <w:qFormat/>
    <w:rsid w:val="0028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2E"/>
  </w:style>
  <w:style w:type="paragraph" w:styleId="1">
    <w:name w:val="heading 1"/>
    <w:basedOn w:val="a"/>
    <w:next w:val="a"/>
    <w:link w:val="10"/>
    <w:uiPriority w:val="9"/>
    <w:qFormat/>
    <w:rsid w:val="006C7D2E"/>
    <w:pPr>
      <w:keepNext/>
      <w:keepLines/>
      <w:spacing w:before="480" w:after="0"/>
      <w:outlineLvl w:val="0"/>
    </w:pPr>
    <w:rPr>
      <w:rFonts w:eastAsiaTheme="majorEastAsia"/>
      <w:b w:val="0"/>
      <w:bC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6C7D2E"/>
    <w:pPr>
      <w:keepNext/>
      <w:keepLines/>
      <w:spacing w:before="200" w:after="0"/>
      <w:outlineLvl w:val="1"/>
    </w:pPr>
    <w:rPr>
      <w:rFonts w:eastAsiaTheme="majorEastAsia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7D2E"/>
    <w:pPr>
      <w:keepNext/>
      <w:keepLines/>
      <w:spacing w:before="200" w:after="0"/>
      <w:outlineLvl w:val="2"/>
    </w:pPr>
    <w:rPr>
      <w:rFonts w:eastAsiaTheme="majorEastAsia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D2E"/>
    <w:rPr>
      <w:rFonts w:eastAsiaTheme="majorEastAsia"/>
      <w:b w:val="0"/>
      <w:bCs w:val="0"/>
    </w:rPr>
  </w:style>
  <w:style w:type="character" w:customStyle="1" w:styleId="20">
    <w:name w:val="Заголовок 2 Знак"/>
    <w:basedOn w:val="a0"/>
    <w:link w:val="2"/>
    <w:uiPriority w:val="9"/>
    <w:rsid w:val="006C7D2E"/>
    <w:rPr>
      <w:rFonts w:eastAsiaTheme="majorEastAsia"/>
      <w:b w:val="0"/>
      <w:bCs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7D2E"/>
    <w:rPr>
      <w:rFonts w:eastAsiaTheme="majorEastAsia"/>
      <w:b w:val="0"/>
      <w:bCs w:val="0"/>
      <w:color w:val="4F81BD" w:themeColor="accent1"/>
    </w:rPr>
  </w:style>
  <w:style w:type="character" w:styleId="a3">
    <w:name w:val="Strong"/>
    <w:qFormat/>
    <w:rsid w:val="006C7D2E"/>
    <w:rPr>
      <w:b/>
      <w:bCs/>
    </w:rPr>
  </w:style>
  <w:style w:type="paragraph" w:styleId="a4">
    <w:name w:val="No Spacing"/>
    <w:uiPriority w:val="1"/>
    <w:qFormat/>
    <w:rsid w:val="006C7D2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8538E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68538E"/>
    <w:rPr>
      <w:color w:val="666666"/>
    </w:rPr>
  </w:style>
  <w:style w:type="character" w:customStyle="1" w:styleId="submenu-table">
    <w:name w:val="submenu-table"/>
    <w:basedOn w:val="a0"/>
    <w:rsid w:val="0068538E"/>
  </w:style>
  <w:style w:type="paragraph" w:styleId="a6">
    <w:name w:val="Balloon Text"/>
    <w:basedOn w:val="a"/>
    <w:link w:val="a7"/>
    <w:uiPriority w:val="99"/>
    <w:semiHidden/>
    <w:unhideWhenUsed/>
    <w:rsid w:val="0068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3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F1A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BF1AD0"/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paragraph" w:styleId="aa">
    <w:name w:val="List Paragraph"/>
    <w:basedOn w:val="a"/>
    <w:uiPriority w:val="34"/>
    <w:qFormat/>
    <w:rsid w:val="0028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865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300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4</cp:revision>
  <dcterms:created xsi:type="dcterms:W3CDTF">2013-10-10T11:24:00Z</dcterms:created>
  <dcterms:modified xsi:type="dcterms:W3CDTF">2013-11-26T04:28:00Z</dcterms:modified>
</cp:coreProperties>
</file>